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846" w:type="pct"/>
        <w:jc w:val="center"/>
        <w:tblLook w:val="0000"/>
      </w:tblPr>
      <w:tblGrid>
        <w:gridCol w:w="4166"/>
        <w:gridCol w:w="195"/>
        <w:gridCol w:w="26"/>
        <w:gridCol w:w="4388"/>
        <w:tblGridChange w:id="0">
          <w:tblGrid>
            <w:gridCol w:w="4166"/>
            <w:gridCol w:w="195"/>
            <w:gridCol w:w="26"/>
            <w:gridCol w:w="4388"/>
          </w:tblGrid>
        </w:tblGridChange>
      </w:tblGrid>
      <w:tr w:rsidR="00277C47" w:rsidRPr="00A06A93" w:rsidTr="0045563D">
        <w:trPr>
          <w:trHeight w:val="294"/>
          <w:jc w:val="center"/>
        </w:trPr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</w:tcPr>
          <w:p w:rsidR="00277C47" w:rsidRPr="00A06A93" w:rsidRDefault="00277C47" w:rsidP="0045563D">
            <w:pPr>
              <w:autoSpaceDE w:val="0"/>
              <w:autoSpaceDN w:val="0"/>
              <w:adjustRightInd w:val="0"/>
              <w:ind w:right="27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06A9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CONTENIDO FUNCIONAL DEL EMPLEO </w:t>
            </w:r>
          </w:p>
        </w:tc>
      </w:tr>
      <w:tr w:rsidR="00277C47" w:rsidRPr="00A06A93" w:rsidTr="0045563D">
        <w:trPr>
          <w:trHeight w:val="294"/>
          <w:jc w:val="center"/>
        </w:trPr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</w:tcPr>
          <w:p w:rsidR="00277C47" w:rsidRPr="00A06A93" w:rsidRDefault="00277C47" w:rsidP="0045563D">
            <w:pPr>
              <w:autoSpaceDE w:val="0"/>
              <w:autoSpaceDN w:val="0"/>
              <w:adjustRightInd w:val="0"/>
              <w:ind w:right="27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06A93">
              <w:rPr>
                <w:rFonts w:ascii="Arial" w:hAnsi="Arial" w:cs="Arial"/>
                <w:b/>
                <w:bCs/>
                <w:sz w:val="18"/>
                <w:szCs w:val="18"/>
              </w:rPr>
              <w:t>I. IDENTIFICACIÓN</w:t>
            </w:r>
          </w:p>
        </w:tc>
      </w:tr>
      <w:tr w:rsidR="00277C47" w:rsidRPr="00A06A93" w:rsidTr="0045563D">
        <w:trPr>
          <w:trHeight w:val="294"/>
          <w:jc w:val="center"/>
        </w:trPr>
        <w:tc>
          <w:tcPr>
            <w:tcW w:w="23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77C47" w:rsidRPr="00A06A93" w:rsidRDefault="00277C47" w:rsidP="0045563D">
            <w:pPr>
              <w:autoSpaceDE w:val="0"/>
              <w:autoSpaceDN w:val="0"/>
              <w:adjustRightInd w:val="0"/>
              <w:ind w:right="278"/>
              <w:rPr>
                <w:rFonts w:ascii="Arial" w:hAnsi="Arial" w:cs="Arial"/>
                <w:bCs/>
                <w:sz w:val="18"/>
                <w:szCs w:val="18"/>
              </w:rPr>
            </w:pPr>
            <w:r w:rsidRPr="00A06A93">
              <w:rPr>
                <w:rFonts w:ascii="Arial" w:hAnsi="Arial" w:cs="Arial"/>
                <w:bCs/>
                <w:sz w:val="18"/>
                <w:szCs w:val="18"/>
              </w:rPr>
              <w:t>Nivel:</w:t>
            </w:r>
          </w:p>
        </w:tc>
        <w:tc>
          <w:tcPr>
            <w:tcW w:w="262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7C47" w:rsidRPr="00A06A93" w:rsidRDefault="00277C47" w:rsidP="0045563D">
            <w:pPr>
              <w:ind w:right="278"/>
              <w:rPr>
                <w:rFonts w:ascii="Arial" w:hAnsi="Arial" w:cs="Arial"/>
                <w:sz w:val="18"/>
                <w:szCs w:val="18"/>
              </w:rPr>
            </w:pPr>
            <w:r w:rsidRPr="00666032">
              <w:rPr>
                <w:rFonts w:ascii="Arial" w:eastAsia="Calibri" w:hAnsi="Arial" w:cs="Arial"/>
                <w:sz w:val="18"/>
                <w:szCs w:val="18"/>
              </w:rPr>
              <w:t>PROFESIONAL</w:t>
            </w:r>
          </w:p>
        </w:tc>
      </w:tr>
      <w:tr w:rsidR="00277C47" w:rsidRPr="00A06A93" w:rsidTr="0045563D">
        <w:trPr>
          <w:trHeight w:val="294"/>
          <w:jc w:val="center"/>
        </w:trPr>
        <w:tc>
          <w:tcPr>
            <w:tcW w:w="23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77C47" w:rsidRPr="00A06A93" w:rsidRDefault="00277C47" w:rsidP="0045563D">
            <w:pPr>
              <w:autoSpaceDE w:val="0"/>
              <w:autoSpaceDN w:val="0"/>
              <w:adjustRightInd w:val="0"/>
              <w:ind w:right="278"/>
              <w:rPr>
                <w:rFonts w:ascii="Arial" w:hAnsi="Arial" w:cs="Arial"/>
                <w:bCs/>
                <w:sz w:val="18"/>
                <w:szCs w:val="18"/>
              </w:rPr>
            </w:pPr>
            <w:r w:rsidRPr="00A06A93">
              <w:rPr>
                <w:rFonts w:ascii="Arial" w:hAnsi="Arial" w:cs="Arial"/>
                <w:bCs/>
                <w:sz w:val="18"/>
                <w:szCs w:val="18"/>
              </w:rPr>
              <w:t>Denominación del Empleo:</w:t>
            </w:r>
          </w:p>
        </w:tc>
        <w:tc>
          <w:tcPr>
            <w:tcW w:w="262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7C47" w:rsidRPr="00A06A93" w:rsidRDefault="00277C47" w:rsidP="0045563D">
            <w:pPr>
              <w:ind w:right="278"/>
              <w:rPr>
                <w:rFonts w:ascii="Arial" w:hAnsi="Arial" w:cs="Arial"/>
                <w:sz w:val="18"/>
                <w:szCs w:val="18"/>
              </w:rPr>
            </w:pPr>
            <w:r w:rsidRPr="00666032">
              <w:rPr>
                <w:rFonts w:ascii="Arial" w:eastAsia="Calibri" w:hAnsi="Arial" w:cs="Arial"/>
                <w:sz w:val="18"/>
                <w:szCs w:val="18"/>
              </w:rPr>
              <w:t>PROFESIONAL UNIVERSITARIO</w:t>
            </w:r>
          </w:p>
        </w:tc>
      </w:tr>
      <w:tr w:rsidR="00277C47" w:rsidRPr="00A06A93" w:rsidTr="0045563D">
        <w:trPr>
          <w:trHeight w:val="294"/>
          <w:jc w:val="center"/>
        </w:trPr>
        <w:tc>
          <w:tcPr>
            <w:tcW w:w="23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77C47" w:rsidRPr="00A06A93" w:rsidRDefault="00277C47" w:rsidP="0045563D">
            <w:pPr>
              <w:autoSpaceDE w:val="0"/>
              <w:autoSpaceDN w:val="0"/>
              <w:adjustRightInd w:val="0"/>
              <w:ind w:right="278"/>
              <w:rPr>
                <w:rFonts w:ascii="Arial" w:hAnsi="Arial" w:cs="Arial"/>
                <w:bCs/>
                <w:sz w:val="18"/>
                <w:szCs w:val="18"/>
              </w:rPr>
            </w:pPr>
            <w:r w:rsidRPr="00A06A93">
              <w:rPr>
                <w:rFonts w:ascii="Arial" w:hAnsi="Arial" w:cs="Arial"/>
                <w:bCs/>
                <w:sz w:val="18"/>
                <w:szCs w:val="18"/>
              </w:rPr>
              <w:t>Código:</w:t>
            </w:r>
          </w:p>
        </w:tc>
        <w:tc>
          <w:tcPr>
            <w:tcW w:w="262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7C47" w:rsidRPr="00A06A93" w:rsidRDefault="00277C47" w:rsidP="0045563D">
            <w:pPr>
              <w:ind w:right="278"/>
              <w:rPr>
                <w:rFonts w:ascii="Arial" w:hAnsi="Arial" w:cs="Arial"/>
                <w:sz w:val="18"/>
                <w:szCs w:val="18"/>
              </w:rPr>
            </w:pPr>
            <w:r w:rsidRPr="00666032">
              <w:rPr>
                <w:rFonts w:ascii="Arial" w:eastAsia="Calibri" w:hAnsi="Arial" w:cs="Arial"/>
                <w:sz w:val="18"/>
                <w:szCs w:val="18"/>
              </w:rPr>
              <w:t>2044</w:t>
            </w:r>
          </w:p>
        </w:tc>
      </w:tr>
      <w:tr w:rsidR="00277C47" w:rsidRPr="00A06A93" w:rsidTr="0045563D">
        <w:trPr>
          <w:trHeight w:val="294"/>
          <w:jc w:val="center"/>
        </w:trPr>
        <w:tc>
          <w:tcPr>
            <w:tcW w:w="23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77C47" w:rsidRPr="00A06A93" w:rsidRDefault="00277C47" w:rsidP="0045563D">
            <w:pPr>
              <w:autoSpaceDE w:val="0"/>
              <w:autoSpaceDN w:val="0"/>
              <w:adjustRightInd w:val="0"/>
              <w:ind w:right="278"/>
              <w:rPr>
                <w:rFonts w:ascii="Arial" w:hAnsi="Arial" w:cs="Arial"/>
                <w:bCs/>
                <w:sz w:val="18"/>
                <w:szCs w:val="18"/>
              </w:rPr>
            </w:pPr>
            <w:r w:rsidRPr="00A06A93">
              <w:rPr>
                <w:rFonts w:ascii="Arial" w:hAnsi="Arial" w:cs="Arial"/>
                <w:bCs/>
                <w:sz w:val="18"/>
                <w:szCs w:val="18"/>
              </w:rPr>
              <w:t>Grado:</w:t>
            </w:r>
          </w:p>
        </w:tc>
        <w:tc>
          <w:tcPr>
            <w:tcW w:w="262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7C47" w:rsidRPr="00A06A93" w:rsidRDefault="00277C47" w:rsidP="0045563D">
            <w:pPr>
              <w:ind w:right="27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277C47" w:rsidRPr="00A06A93" w:rsidTr="0045563D">
        <w:trPr>
          <w:trHeight w:val="294"/>
          <w:jc w:val="center"/>
        </w:trPr>
        <w:tc>
          <w:tcPr>
            <w:tcW w:w="23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77C47" w:rsidRPr="00A06A93" w:rsidRDefault="00277C47" w:rsidP="0045563D">
            <w:pPr>
              <w:autoSpaceDE w:val="0"/>
              <w:autoSpaceDN w:val="0"/>
              <w:adjustRightInd w:val="0"/>
              <w:ind w:right="278"/>
              <w:rPr>
                <w:rFonts w:ascii="Arial" w:hAnsi="Arial" w:cs="Arial"/>
                <w:bCs/>
                <w:sz w:val="18"/>
                <w:szCs w:val="18"/>
              </w:rPr>
            </w:pPr>
            <w:r w:rsidRPr="00A06A93">
              <w:rPr>
                <w:rFonts w:ascii="Arial" w:hAnsi="Arial" w:cs="Arial"/>
                <w:bCs/>
                <w:sz w:val="18"/>
                <w:szCs w:val="18"/>
              </w:rPr>
              <w:t>No. de cargos:</w:t>
            </w:r>
          </w:p>
        </w:tc>
        <w:tc>
          <w:tcPr>
            <w:tcW w:w="262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7C47" w:rsidRPr="00A06A93" w:rsidRDefault="00277C47" w:rsidP="0045563D">
            <w:pPr>
              <w:ind w:right="278"/>
              <w:rPr>
                <w:rFonts w:ascii="Arial" w:hAnsi="Arial" w:cs="Arial"/>
                <w:sz w:val="18"/>
                <w:szCs w:val="18"/>
              </w:rPr>
            </w:pPr>
            <w:r w:rsidRPr="00666032">
              <w:rPr>
                <w:rFonts w:ascii="Arial" w:eastAsia="Calibri" w:hAnsi="Arial" w:cs="Arial"/>
                <w:sz w:val="18"/>
                <w:szCs w:val="18"/>
              </w:rPr>
              <w:t>UNO (1)</w:t>
            </w:r>
          </w:p>
        </w:tc>
      </w:tr>
      <w:tr w:rsidR="00277C47" w:rsidRPr="00A06A93" w:rsidTr="0045563D">
        <w:trPr>
          <w:trHeight w:val="294"/>
          <w:jc w:val="center"/>
        </w:trPr>
        <w:tc>
          <w:tcPr>
            <w:tcW w:w="23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77C47" w:rsidRPr="00A06A93" w:rsidRDefault="00277C47" w:rsidP="0045563D">
            <w:pPr>
              <w:autoSpaceDE w:val="0"/>
              <w:autoSpaceDN w:val="0"/>
              <w:adjustRightInd w:val="0"/>
              <w:ind w:right="278"/>
              <w:rPr>
                <w:rFonts w:ascii="Arial" w:hAnsi="Arial" w:cs="Arial"/>
                <w:bCs/>
                <w:sz w:val="18"/>
                <w:szCs w:val="18"/>
              </w:rPr>
            </w:pPr>
            <w:r w:rsidRPr="00A06A93">
              <w:rPr>
                <w:rFonts w:ascii="Arial" w:hAnsi="Arial" w:cs="Arial"/>
                <w:bCs/>
                <w:sz w:val="18"/>
                <w:szCs w:val="18"/>
              </w:rPr>
              <w:t>Dependencia:</w:t>
            </w:r>
          </w:p>
        </w:tc>
        <w:tc>
          <w:tcPr>
            <w:tcW w:w="262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7C47" w:rsidRPr="00A06A93" w:rsidRDefault="00277C47" w:rsidP="0045563D">
            <w:pPr>
              <w:ind w:right="278"/>
              <w:rPr>
                <w:rFonts w:ascii="Arial" w:hAnsi="Arial" w:cs="Arial"/>
                <w:sz w:val="18"/>
                <w:szCs w:val="18"/>
              </w:rPr>
            </w:pPr>
            <w:r w:rsidRPr="00666032">
              <w:rPr>
                <w:rFonts w:ascii="Arial" w:eastAsia="Calibri" w:hAnsi="Arial" w:cs="Arial"/>
                <w:sz w:val="18"/>
                <w:szCs w:val="18"/>
              </w:rPr>
              <w:t>OFICINA ADMINISTRATIVA Y FINANCIERA</w:t>
            </w:r>
          </w:p>
        </w:tc>
      </w:tr>
      <w:tr w:rsidR="00277C47" w:rsidRPr="00666032" w:rsidTr="0045563D">
        <w:trPr>
          <w:trHeight w:val="294"/>
          <w:jc w:val="center"/>
        </w:trPr>
        <w:tc>
          <w:tcPr>
            <w:tcW w:w="23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77C47" w:rsidRPr="00A06A93" w:rsidRDefault="00277C47" w:rsidP="0045563D">
            <w:pPr>
              <w:autoSpaceDE w:val="0"/>
              <w:autoSpaceDN w:val="0"/>
              <w:adjustRightInd w:val="0"/>
              <w:ind w:right="278"/>
              <w:rPr>
                <w:rFonts w:ascii="Arial" w:hAnsi="Arial" w:cs="Arial"/>
                <w:bCs/>
                <w:sz w:val="18"/>
                <w:szCs w:val="18"/>
              </w:rPr>
            </w:pPr>
            <w:r w:rsidRPr="00A06A93">
              <w:rPr>
                <w:rFonts w:ascii="Arial" w:hAnsi="Arial" w:cs="Arial"/>
                <w:bCs/>
                <w:sz w:val="18"/>
                <w:szCs w:val="18"/>
              </w:rPr>
              <w:t>Cargo del jefe Inmediato:</w:t>
            </w:r>
          </w:p>
        </w:tc>
        <w:tc>
          <w:tcPr>
            <w:tcW w:w="262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7C47" w:rsidRPr="00666032" w:rsidRDefault="00277C47" w:rsidP="0045563D">
            <w:pPr>
              <w:ind w:right="278"/>
              <w:rPr>
                <w:rFonts w:ascii="Arial" w:eastAsia="Calibri" w:hAnsi="Arial" w:cs="Arial"/>
                <w:sz w:val="18"/>
                <w:szCs w:val="18"/>
              </w:rPr>
            </w:pPr>
            <w:r w:rsidRPr="00666032">
              <w:rPr>
                <w:rFonts w:ascii="Arial" w:eastAsia="Calibri" w:hAnsi="Arial" w:cs="Arial"/>
                <w:sz w:val="18"/>
                <w:szCs w:val="18"/>
              </w:rPr>
              <w:t>JEFE DE OFICINA ADMINISTRATIVA Y FINANCIERA</w:t>
            </w:r>
          </w:p>
        </w:tc>
      </w:tr>
      <w:tr w:rsidR="00277C47" w:rsidRPr="009A5843" w:rsidTr="0045563D">
        <w:trPr>
          <w:trHeight w:val="65"/>
          <w:jc w:val="center"/>
        </w:trPr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</w:tcPr>
          <w:p w:rsidR="00277C47" w:rsidRPr="009A5843" w:rsidRDefault="00277C47" w:rsidP="0045563D">
            <w:pPr>
              <w:ind w:right="27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A5843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 xml:space="preserve">II. ÁREA FUNCIONAL – </w:t>
            </w:r>
            <w:r w:rsidRPr="006C5CF3">
              <w:rPr>
                <w:rFonts w:ascii="Arial" w:eastAsia="Calibri" w:hAnsi="Arial" w:cs="Arial"/>
                <w:b/>
                <w:sz w:val="18"/>
                <w:szCs w:val="18"/>
              </w:rPr>
              <w:t>OFICINA ADMINISTRATIVA Y FINANCIERA</w:t>
            </w:r>
          </w:p>
        </w:tc>
      </w:tr>
      <w:tr w:rsidR="00277C47" w:rsidRPr="00A06A93" w:rsidTr="0045563D">
        <w:trPr>
          <w:trHeight w:val="294"/>
          <w:jc w:val="center"/>
        </w:trPr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</w:tcPr>
          <w:p w:rsidR="00277C47" w:rsidRPr="00A06A93" w:rsidRDefault="00277C47" w:rsidP="0045563D">
            <w:pPr>
              <w:ind w:right="27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06A93">
              <w:rPr>
                <w:rFonts w:ascii="Arial" w:hAnsi="Arial" w:cs="Arial"/>
                <w:b/>
                <w:bCs/>
                <w:sz w:val="18"/>
                <w:szCs w:val="18"/>
              </w:rPr>
              <w:t>III. PROPÓSITO PRINCIPAL</w:t>
            </w:r>
          </w:p>
        </w:tc>
      </w:tr>
      <w:tr w:rsidR="00277C47" w:rsidRPr="00666032" w:rsidTr="0045563D">
        <w:trPr>
          <w:trHeight w:val="294"/>
          <w:jc w:val="center"/>
        </w:trPr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77C47" w:rsidRPr="006C5CF3" w:rsidRDefault="00277C47" w:rsidP="0045563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es-CO"/>
              </w:rPr>
            </w:pPr>
            <w:r w:rsidRPr="006C5CF3">
              <w:rPr>
                <w:rFonts w:ascii="Arial" w:hAnsi="Arial" w:cs="Arial"/>
                <w:sz w:val="18"/>
                <w:szCs w:val="18"/>
                <w:lang w:eastAsia="es-CO"/>
              </w:rPr>
              <w:t>Dirigir y operar el proceso contable de la Corporación, preparando y presentando el Balance</w:t>
            </w:r>
          </w:p>
          <w:p w:rsidR="00277C47" w:rsidRPr="00666032" w:rsidRDefault="00277C47" w:rsidP="0045563D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6C5CF3">
              <w:rPr>
                <w:rFonts w:ascii="Arial" w:hAnsi="Arial" w:cs="Arial"/>
                <w:sz w:val="18"/>
                <w:szCs w:val="18"/>
                <w:lang w:eastAsia="es-CO"/>
              </w:rPr>
              <w:t>General y los estados financieros que reflejen la situación financiera de la Corporación.</w:t>
            </w:r>
          </w:p>
        </w:tc>
      </w:tr>
      <w:tr w:rsidR="00277C47" w:rsidRPr="00A06A93" w:rsidTr="0045563D">
        <w:trPr>
          <w:trHeight w:val="294"/>
          <w:jc w:val="center"/>
        </w:trPr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</w:tcPr>
          <w:p w:rsidR="00277C47" w:rsidRPr="00A06A93" w:rsidRDefault="00277C47" w:rsidP="0045563D">
            <w:pPr>
              <w:ind w:right="27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06A93">
              <w:rPr>
                <w:rFonts w:ascii="Arial" w:hAnsi="Arial" w:cs="Arial"/>
                <w:b/>
                <w:bCs/>
                <w:sz w:val="18"/>
                <w:szCs w:val="18"/>
              </w:rPr>
              <w:t>IV. DESCRIPCIÓN DE FUNCIONES ESENCIALES</w:t>
            </w:r>
          </w:p>
        </w:tc>
      </w:tr>
      <w:tr w:rsidR="00277C47" w:rsidRPr="006C5CF3" w:rsidTr="0045563D">
        <w:trPr>
          <w:trHeight w:val="294"/>
          <w:jc w:val="center"/>
        </w:trPr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77C47" w:rsidRPr="006C5CF3" w:rsidRDefault="00277C47" w:rsidP="00277C4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es-CO"/>
              </w:rPr>
            </w:pPr>
            <w:r w:rsidRPr="006C5CF3">
              <w:rPr>
                <w:rFonts w:ascii="Arial" w:hAnsi="Arial" w:cs="Arial"/>
                <w:sz w:val="18"/>
                <w:szCs w:val="18"/>
                <w:lang w:eastAsia="es-CO"/>
              </w:rPr>
              <w:t>Clasificar, codificar y analizar, de acuerdo con el P.U.C. plan único de cuentas del sector</w:t>
            </w:r>
            <w:r>
              <w:rPr>
                <w:rFonts w:ascii="Arial" w:hAnsi="Arial" w:cs="Arial"/>
                <w:sz w:val="18"/>
                <w:szCs w:val="18"/>
                <w:lang w:eastAsia="es-CO"/>
              </w:rPr>
              <w:t xml:space="preserve"> </w:t>
            </w:r>
            <w:r w:rsidRPr="006C5CF3">
              <w:rPr>
                <w:rFonts w:ascii="Arial" w:hAnsi="Arial" w:cs="Arial"/>
                <w:sz w:val="18"/>
                <w:szCs w:val="18"/>
                <w:lang w:eastAsia="es-CO"/>
              </w:rPr>
              <w:t>oficial, los documentos fuente y asegurar su registro en el sistema contable.</w:t>
            </w:r>
          </w:p>
          <w:p w:rsidR="00277C47" w:rsidRPr="006C5CF3" w:rsidRDefault="00277C47" w:rsidP="0045563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es-CO"/>
              </w:rPr>
            </w:pPr>
            <w:r w:rsidRPr="006C5CF3">
              <w:rPr>
                <w:rFonts w:ascii="Arial" w:hAnsi="Arial" w:cs="Arial"/>
                <w:sz w:val="18"/>
                <w:szCs w:val="18"/>
                <w:lang w:eastAsia="es-CO"/>
              </w:rPr>
              <w:t>2. Efectuar las imputaciones y registros contables de las transacciones de la Corporación y</w:t>
            </w:r>
            <w:r>
              <w:rPr>
                <w:rFonts w:ascii="Arial" w:hAnsi="Arial" w:cs="Arial"/>
                <w:sz w:val="18"/>
                <w:szCs w:val="18"/>
                <w:lang w:eastAsia="es-CO"/>
              </w:rPr>
              <w:t xml:space="preserve"> </w:t>
            </w:r>
            <w:r w:rsidRPr="006C5CF3">
              <w:rPr>
                <w:rFonts w:ascii="Arial" w:hAnsi="Arial" w:cs="Arial"/>
                <w:sz w:val="18"/>
                <w:szCs w:val="18"/>
                <w:lang w:eastAsia="es-CO"/>
              </w:rPr>
              <w:t>responder por la exactitud y actualización permanente de los mismos en forma diaria.</w:t>
            </w:r>
          </w:p>
          <w:p w:rsidR="00277C47" w:rsidRPr="006C5CF3" w:rsidRDefault="00277C47" w:rsidP="0045563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es-CO"/>
              </w:rPr>
            </w:pPr>
            <w:r w:rsidRPr="006C5CF3">
              <w:rPr>
                <w:rFonts w:ascii="Arial" w:hAnsi="Arial" w:cs="Arial"/>
                <w:sz w:val="18"/>
                <w:szCs w:val="18"/>
                <w:lang w:eastAsia="es-CO"/>
              </w:rPr>
              <w:t>3. Preparar y elaborar el Balance General, los Estados Financieros y demás informes</w:t>
            </w:r>
            <w:r>
              <w:rPr>
                <w:rFonts w:ascii="Arial" w:hAnsi="Arial" w:cs="Arial"/>
                <w:sz w:val="18"/>
                <w:szCs w:val="18"/>
                <w:lang w:eastAsia="es-CO"/>
              </w:rPr>
              <w:t xml:space="preserve"> </w:t>
            </w:r>
            <w:r w:rsidRPr="006C5CF3">
              <w:rPr>
                <w:rFonts w:ascii="Arial" w:hAnsi="Arial" w:cs="Arial"/>
                <w:sz w:val="18"/>
                <w:szCs w:val="18"/>
                <w:lang w:eastAsia="es-CO"/>
              </w:rPr>
              <w:t>contables y financieros requeridos, por la entidad para el ejercicio de sus funciones o</w:t>
            </w:r>
            <w:r>
              <w:rPr>
                <w:rFonts w:ascii="Arial" w:hAnsi="Arial" w:cs="Arial"/>
                <w:sz w:val="18"/>
                <w:szCs w:val="18"/>
                <w:lang w:eastAsia="es-CO"/>
              </w:rPr>
              <w:t xml:space="preserve"> </w:t>
            </w:r>
            <w:r w:rsidRPr="006C5CF3">
              <w:rPr>
                <w:rFonts w:ascii="Arial" w:hAnsi="Arial" w:cs="Arial"/>
                <w:sz w:val="18"/>
                <w:szCs w:val="18"/>
                <w:lang w:eastAsia="es-CO"/>
              </w:rPr>
              <w:t>para rendir informes a las</w:t>
            </w:r>
            <w:r w:rsidRPr="005D6B40">
              <w:rPr>
                <w:rFonts w:ascii="Arial" w:hAnsi="Arial" w:cs="Arial"/>
                <w:sz w:val="18"/>
                <w:szCs w:val="18"/>
                <w:lang w:eastAsia="es-CO"/>
              </w:rPr>
              <w:t xml:space="preserve"> </w:t>
            </w:r>
            <w:r w:rsidRPr="006C5CF3">
              <w:rPr>
                <w:rFonts w:ascii="Arial" w:hAnsi="Arial" w:cs="Arial"/>
                <w:sz w:val="18"/>
                <w:szCs w:val="18"/>
                <w:lang w:eastAsia="es-CO"/>
              </w:rPr>
              <w:t>autoridades competentes.</w:t>
            </w:r>
          </w:p>
          <w:p w:rsidR="00277C47" w:rsidRPr="006C5CF3" w:rsidRDefault="00277C47" w:rsidP="0045563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es-CO"/>
              </w:rPr>
            </w:pPr>
            <w:r w:rsidRPr="006C5CF3">
              <w:rPr>
                <w:rFonts w:ascii="Arial" w:hAnsi="Arial" w:cs="Arial"/>
                <w:sz w:val="18"/>
                <w:szCs w:val="18"/>
                <w:lang w:eastAsia="es-CO"/>
              </w:rPr>
              <w:t>4. Certificar con su firma y matrícula profesional, los balances y estados financieros de la</w:t>
            </w:r>
            <w:r>
              <w:rPr>
                <w:rFonts w:ascii="Arial" w:hAnsi="Arial" w:cs="Arial"/>
                <w:sz w:val="18"/>
                <w:szCs w:val="18"/>
                <w:lang w:eastAsia="es-CO"/>
              </w:rPr>
              <w:t xml:space="preserve"> </w:t>
            </w:r>
            <w:r w:rsidRPr="006C5CF3">
              <w:rPr>
                <w:rFonts w:ascii="Arial" w:hAnsi="Arial" w:cs="Arial"/>
                <w:sz w:val="18"/>
                <w:szCs w:val="18"/>
                <w:lang w:eastAsia="es-CO"/>
              </w:rPr>
              <w:t>Corporación.</w:t>
            </w:r>
          </w:p>
          <w:p w:rsidR="00277C47" w:rsidRPr="006C5CF3" w:rsidRDefault="00277C47" w:rsidP="0045563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es-CO"/>
              </w:rPr>
            </w:pPr>
            <w:r w:rsidRPr="006C5CF3">
              <w:rPr>
                <w:rFonts w:ascii="Arial" w:hAnsi="Arial" w:cs="Arial"/>
                <w:sz w:val="18"/>
                <w:szCs w:val="18"/>
                <w:lang w:eastAsia="es-CO"/>
              </w:rPr>
              <w:t>5. Elaborar mensualmente las notas de ajuste o comprobantes de indirectos para realizar</w:t>
            </w:r>
            <w:r>
              <w:rPr>
                <w:rFonts w:ascii="Arial" w:hAnsi="Arial" w:cs="Arial"/>
                <w:sz w:val="18"/>
                <w:szCs w:val="18"/>
                <w:lang w:eastAsia="es-CO"/>
              </w:rPr>
              <w:t xml:space="preserve"> </w:t>
            </w:r>
            <w:r w:rsidRPr="006C5CF3">
              <w:rPr>
                <w:rFonts w:ascii="Arial" w:hAnsi="Arial" w:cs="Arial"/>
                <w:sz w:val="18"/>
                <w:szCs w:val="18"/>
                <w:lang w:eastAsia="es-CO"/>
              </w:rPr>
              <w:t>los correspondientes ajustes al balance.</w:t>
            </w:r>
          </w:p>
          <w:p w:rsidR="00277C47" w:rsidRPr="006C5CF3" w:rsidRDefault="00277C47" w:rsidP="0045563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es-CO"/>
              </w:rPr>
            </w:pPr>
            <w:r w:rsidRPr="006C5CF3">
              <w:rPr>
                <w:rFonts w:ascii="Arial" w:hAnsi="Arial" w:cs="Arial"/>
                <w:sz w:val="18"/>
                <w:szCs w:val="18"/>
                <w:lang w:eastAsia="es-CO"/>
              </w:rPr>
              <w:t>6. Coordinar con tesorería la información del recaudo diario en bancos y llevar el registro</w:t>
            </w:r>
            <w:r>
              <w:rPr>
                <w:rFonts w:ascii="Arial" w:hAnsi="Arial" w:cs="Arial"/>
                <w:sz w:val="18"/>
                <w:szCs w:val="18"/>
                <w:lang w:eastAsia="es-CO"/>
              </w:rPr>
              <w:t xml:space="preserve"> </w:t>
            </w:r>
            <w:r w:rsidRPr="006C5CF3">
              <w:rPr>
                <w:rFonts w:ascii="Arial" w:hAnsi="Arial" w:cs="Arial"/>
                <w:sz w:val="18"/>
                <w:szCs w:val="18"/>
                <w:lang w:eastAsia="es-CO"/>
              </w:rPr>
              <w:t>que facilite el control por parte del nivel directivo de la Corporación.</w:t>
            </w:r>
          </w:p>
          <w:p w:rsidR="00277C47" w:rsidRPr="006C5CF3" w:rsidRDefault="00277C47" w:rsidP="0045563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es-CO"/>
              </w:rPr>
            </w:pPr>
            <w:r w:rsidRPr="006C5CF3">
              <w:rPr>
                <w:rFonts w:ascii="Arial" w:hAnsi="Arial" w:cs="Arial"/>
                <w:sz w:val="18"/>
                <w:szCs w:val="18"/>
                <w:lang w:eastAsia="es-CO"/>
              </w:rPr>
              <w:t>7. Efectuar las conciliaciones bancarias y comunicar a la tesorería los resultados y ajustes</w:t>
            </w:r>
            <w:r>
              <w:rPr>
                <w:rFonts w:ascii="Arial" w:hAnsi="Arial" w:cs="Arial"/>
                <w:sz w:val="18"/>
                <w:szCs w:val="18"/>
                <w:lang w:eastAsia="es-CO"/>
              </w:rPr>
              <w:t xml:space="preserve"> </w:t>
            </w:r>
            <w:r w:rsidRPr="006C5CF3">
              <w:rPr>
                <w:rFonts w:ascii="Arial" w:hAnsi="Arial" w:cs="Arial"/>
                <w:sz w:val="18"/>
                <w:szCs w:val="18"/>
                <w:lang w:eastAsia="es-CO"/>
              </w:rPr>
              <w:t>requeridos para el registro correspondiente.</w:t>
            </w:r>
          </w:p>
          <w:p w:rsidR="00277C47" w:rsidRPr="006C5CF3" w:rsidRDefault="00277C47" w:rsidP="0045563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es-CO"/>
              </w:rPr>
            </w:pPr>
            <w:r w:rsidRPr="006C5CF3">
              <w:rPr>
                <w:rFonts w:ascii="Arial" w:hAnsi="Arial" w:cs="Arial"/>
                <w:sz w:val="18"/>
                <w:szCs w:val="18"/>
                <w:lang w:eastAsia="es-CO"/>
              </w:rPr>
              <w:t>8. Elaborar las declaraciones fiscales y parafiscales y velar por el pago oportuno de las</w:t>
            </w:r>
            <w:r>
              <w:rPr>
                <w:rFonts w:ascii="Arial" w:hAnsi="Arial" w:cs="Arial"/>
                <w:sz w:val="18"/>
                <w:szCs w:val="18"/>
                <w:lang w:eastAsia="es-CO"/>
              </w:rPr>
              <w:t xml:space="preserve"> </w:t>
            </w:r>
            <w:r w:rsidRPr="006C5CF3">
              <w:rPr>
                <w:rFonts w:ascii="Arial" w:hAnsi="Arial" w:cs="Arial"/>
                <w:sz w:val="18"/>
                <w:szCs w:val="18"/>
                <w:lang w:eastAsia="es-CO"/>
              </w:rPr>
              <w:t>obligaciones respectivas.</w:t>
            </w:r>
          </w:p>
          <w:p w:rsidR="00277C47" w:rsidRPr="006C5CF3" w:rsidRDefault="00277C47" w:rsidP="0045563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es-CO"/>
              </w:rPr>
            </w:pPr>
            <w:r w:rsidRPr="006C5CF3">
              <w:rPr>
                <w:rFonts w:ascii="Arial" w:hAnsi="Arial" w:cs="Arial"/>
                <w:sz w:val="18"/>
                <w:szCs w:val="18"/>
                <w:lang w:eastAsia="es-CO"/>
              </w:rPr>
              <w:t>9. Generar la información para la Contraloría General de la Nación, previa revisión de las</w:t>
            </w:r>
            <w:r>
              <w:rPr>
                <w:rFonts w:ascii="Arial" w:hAnsi="Arial" w:cs="Arial"/>
                <w:sz w:val="18"/>
                <w:szCs w:val="18"/>
                <w:lang w:eastAsia="es-CO"/>
              </w:rPr>
              <w:t xml:space="preserve"> </w:t>
            </w:r>
            <w:r w:rsidRPr="006C5CF3">
              <w:rPr>
                <w:rFonts w:ascii="Arial" w:hAnsi="Arial" w:cs="Arial"/>
                <w:sz w:val="18"/>
                <w:szCs w:val="18"/>
                <w:lang w:eastAsia="es-CO"/>
              </w:rPr>
              <w:t>instancias competentes.</w:t>
            </w:r>
          </w:p>
          <w:p w:rsidR="00277C47" w:rsidRPr="006C5CF3" w:rsidRDefault="00277C47" w:rsidP="0045563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es-CO"/>
              </w:rPr>
            </w:pPr>
            <w:r w:rsidRPr="006C5CF3">
              <w:rPr>
                <w:rFonts w:ascii="Arial" w:hAnsi="Arial" w:cs="Arial"/>
                <w:sz w:val="18"/>
                <w:szCs w:val="18"/>
                <w:lang w:eastAsia="es-CO"/>
              </w:rPr>
              <w:t>10. Apoyar en la expedición anual de los certificados de ingresos y retenciones a</w:t>
            </w:r>
            <w:r>
              <w:rPr>
                <w:rFonts w:ascii="Arial" w:hAnsi="Arial" w:cs="Arial"/>
                <w:sz w:val="18"/>
                <w:szCs w:val="18"/>
                <w:lang w:eastAsia="es-CO"/>
              </w:rPr>
              <w:t xml:space="preserve"> </w:t>
            </w:r>
            <w:r w:rsidRPr="006C5CF3">
              <w:rPr>
                <w:rFonts w:ascii="Arial" w:hAnsi="Arial" w:cs="Arial"/>
                <w:sz w:val="18"/>
                <w:szCs w:val="18"/>
                <w:lang w:eastAsia="es-CO"/>
              </w:rPr>
              <w:t>proveedores y demás usuarios.</w:t>
            </w:r>
          </w:p>
          <w:p w:rsidR="00277C47" w:rsidRPr="006C5CF3" w:rsidRDefault="00277C47" w:rsidP="0045563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es-CO"/>
              </w:rPr>
            </w:pPr>
            <w:r w:rsidRPr="006C5CF3">
              <w:rPr>
                <w:rFonts w:ascii="Arial" w:hAnsi="Arial" w:cs="Arial"/>
                <w:sz w:val="18"/>
                <w:szCs w:val="18"/>
                <w:lang w:eastAsia="es-CO"/>
              </w:rPr>
              <w:t xml:space="preserve">11. Operar el </w:t>
            </w:r>
            <w:r w:rsidRPr="005D6B40">
              <w:rPr>
                <w:rFonts w:ascii="Arial" w:hAnsi="Arial" w:cs="Arial"/>
                <w:sz w:val="18"/>
                <w:szCs w:val="18"/>
                <w:lang w:eastAsia="es-CO"/>
              </w:rPr>
              <w:t>módulo</w:t>
            </w:r>
            <w:r w:rsidRPr="006C5CF3">
              <w:rPr>
                <w:rFonts w:ascii="Arial" w:hAnsi="Arial" w:cs="Arial"/>
                <w:sz w:val="18"/>
                <w:szCs w:val="18"/>
                <w:lang w:eastAsia="es-CO"/>
              </w:rPr>
              <w:t xml:space="preserve"> de contabilidad del software administrativo y financiero que tenga la</w:t>
            </w:r>
            <w:r>
              <w:rPr>
                <w:rFonts w:ascii="Arial" w:hAnsi="Arial" w:cs="Arial"/>
                <w:sz w:val="18"/>
                <w:szCs w:val="18"/>
                <w:lang w:eastAsia="es-CO"/>
              </w:rPr>
              <w:t xml:space="preserve"> </w:t>
            </w:r>
            <w:r w:rsidRPr="006C5CF3">
              <w:rPr>
                <w:rFonts w:ascii="Arial" w:hAnsi="Arial" w:cs="Arial"/>
                <w:sz w:val="18"/>
                <w:szCs w:val="18"/>
                <w:lang w:eastAsia="es-CO"/>
              </w:rPr>
              <w:t>Corporación de conformidad con las normas contables y fiscales aplicables a la</w:t>
            </w:r>
          </w:p>
          <w:p w:rsidR="00277C47" w:rsidRPr="006C5CF3" w:rsidRDefault="00277C47" w:rsidP="0045563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es-CO"/>
              </w:rPr>
            </w:pPr>
            <w:r w:rsidRPr="006C5CF3">
              <w:rPr>
                <w:rFonts w:ascii="Arial" w:hAnsi="Arial" w:cs="Arial"/>
                <w:sz w:val="18"/>
                <w:szCs w:val="18"/>
                <w:lang w:eastAsia="es-CO"/>
              </w:rPr>
              <w:t>Corporación y el SGC.</w:t>
            </w:r>
          </w:p>
          <w:p w:rsidR="00277C47" w:rsidRPr="006C5CF3" w:rsidRDefault="00277C47" w:rsidP="0045563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es-CO"/>
              </w:rPr>
            </w:pPr>
            <w:r w:rsidRPr="006C5CF3">
              <w:rPr>
                <w:rFonts w:ascii="Arial" w:hAnsi="Arial" w:cs="Arial"/>
                <w:sz w:val="18"/>
                <w:szCs w:val="18"/>
                <w:lang w:eastAsia="es-CO"/>
              </w:rPr>
              <w:t>12. Hacer el análisis y verificación de las cuentas por pagar registradas.</w:t>
            </w:r>
          </w:p>
          <w:p w:rsidR="00277C47" w:rsidRPr="006C5CF3" w:rsidRDefault="00277C47" w:rsidP="0045563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es-CO"/>
              </w:rPr>
            </w:pPr>
            <w:r w:rsidRPr="006C5CF3">
              <w:rPr>
                <w:rFonts w:ascii="Arial" w:hAnsi="Arial" w:cs="Arial"/>
                <w:sz w:val="18"/>
                <w:szCs w:val="18"/>
                <w:lang w:eastAsia="es-CO"/>
              </w:rPr>
              <w:t>13. Verificar que la documentación cumpla con los requisitos exigidos en las normas</w:t>
            </w:r>
            <w:r>
              <w:rPr>
                <w:rFonts w:ascii="Arial" w:hAnsi="Arial" w:cs="Arial"/>
                <w:sz w:val="18"/>
                <w:szCs w:val="18"/>
                <w:lang w:eastAsia="es-CO"/>
              </w:rPr>
              <w:t xml:space="preserve"> </w:t>
            </w:r>
            <w:r w:rsidRPr="006C5CF3">
              <w:rPr>
                <w:rFonts w:ascii="Arial" w:hAnsi="Arial" w:cs="Arial"/>
                <w:sz w:val="18"/>
                <w:szCs w:val="18"/>
                <w:lang w:eastAsia="es-CO"/>
              </w:rPr>
              <w:t>vigentes y responder por el correcto manejo de los soportes y archivos respectivos.</w:t>
            </w:r>
          </w:p>
          <w:p w:rsidR="00277C47" w:rsidRPr="006C5CF3" w:rsidRDefault="00277C47" w:rsidP="0045563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es-CO"/>
              </w:rPr>
            </w:pPr>
            <w:r w:rsidRPr="006C5CF3">
              <w:rPr>
                <w:rFonts w:ascii="Arial" w:hAnsi="Arial" w:cs="Arial"/>
                <w:sz w:val="18"/>
                <w:szCs w:val="18"/>
                <w:lang w:eastAsia="es-CO"/>
              </w:rPr>
              <w:t>14. Expedir los certificados que se requieran para que la tesorería realice el reintegro de los</w:t>
            </w:r>
            <w:r>
              <w:rPr>
                <w:rFonts w:ascii="Arial" w:hAnsi="Arial" w:cs="Arial"/>
                <w:sz w:val="18"/>
                <w:szCs w:val="18"/>
                <w:lang w:eastAsia="es-CO"/>
              </w:rPr>
              <w:t xml:space="preserve"> </w:t>
            </w:r>
            <w:r w:rsidRPr="006C5CF3">
              <w:rPr>
                <w:rFonts w:ascii="Arial" w:hAnsi="Arial" w:cs="Arial"/>
                <w:sz w:val="18"/>
                <w:szCs w:val="18"/>
                <w:lang w:eastAsia="es-CO"/>
              </w:rPr>
              <w:t>rendimientos financieros de forma oportuna.</w:t>
            </w:r>
          </w:p>
          <w:p w:rsidR="00277C47" w:rsidRPr="006C5CF3" w:rsidRDefault="00277C47" w:rsidP="0045563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es-CO"/>
              </w:rPr>
            </w:pPr>
            <w:r w:rsidRPr="006C5CF3">
              <w:rPr>
                <w:rFonts w:ascii="Arial" w:hAnsi="Arial" w:cs="Arial"/>
                <w:sz w:val="18"/>
                <w:szCs w:val="18"/>
                <w:lang w:eastAsia="es-CO"/>
              </w:rPr>
              <w:t>15. Rendir informes y proyectar las respuestas a los requerimientos de las entidades</w:t>
            </w:r>
            <w:r>
              <w:rPr>
                <w:rFonts w:ascii="Arial" w:hAnsi="Arial" w:cs="Arial"/>
                <w:sz w:val="18"/>
                <w:szCs w:val="18"/>
                <w:lang w:eastAsia="es-CO"/>
              </w:rPr>
              <w:t xml:space="preserve"> </w:t>
            </w:r>
            <w:r w:rsidRPr="006C5CF3">
              <w:rPr>
                <w:rFonts w:ascii="Arial" w:hAnsi="Arial" w:cs="Arial"/>
                <w:sz w:val="18"/>
                <w:szCs w:val="18"/>
                <w:lang w:eastAsia="es-CO"/>
              </w:rPr>
              <w:t>públicas, de la ciudadanía a través de derechos de petición y los solicitados por sus</w:t>
            </w:r>
          </w:p>
          <w:p w:rsidR="00277C47" w:rsidRPr="006C5CF3" w:rsidRDefault="00277C47" w:rsidP="0045563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es-CO"/>
              </w:rPr>
            </w:pPr>
            <w:proofErr w:type="gramStart"/>
            <w:r w:rsidRPr="006C5CF3">
              <w:rPr>
                <w:rFonts w:ascii="Arial" w:hAnsi="Arial" w:cs="Arial"/>
                <w:sz w:val="18"/>
                <w:szCs w:val="18"/>
                <w:lang w:eastAsia="es-CO"/>
              </w:rPr>
              <w:t>superiores</w:t>
            </w:r>
            <w:proofErr w:type="gramEnd"/>
            <w:r w:rsidRPr="006C5CF3">
              <w:rPr>
                <w:rFonts w:ascii="Arial" w:hAnsi="Arial" w:cs="Arial"/>
                <w:sz w:val="18"/>
                <w:szCs w:val="18"/>
                <w:lang w:eastAsia="es-CO"/>
              </w:rPr>
              <w:t>.</w:t>
            </w:r>
          </w:p>
          <w:p w:rsidR="00277C47" w:rsidRPr="006C5CF3" w:rsidRDefault="00277C47" w:rsidP="0045563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es-CO"/>
              </w:rPr>
            </w:pPr>
            <w:r w:rsidRPr="006C5CF3">
              <w:rPr>
                <w:rFonts w:ascii="Arial" w:hAnsi="Arial" w:cs="Arial"/>
                <w:sz w:val="18"/>
                <w:szCs w:val="18"/>
                <w:lang w:eastAsia="es-CO"/>
              </w:rPr>
              <w:t>16. Las demás funciones que sean asignadas por el Director General o por sus superiores y</w:t>
            </w:r>
          </w:p>
          <w:p w:rsidR="00277C47" w:rsidRPr="006C5CF3" w:rsidRDefault="00277C47" w:rsidP="0045563D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6C5CF3">
              <w:rPr>
                <w:rFonts w:ascii="Arial" w:hAnsi="Arial" w:cs="Arial"/>
                <w:sz w:val="18"/>
                <w:szCs w:val="18"/>
                <w:lang w:eastAsia="es-CO"/>
              </w:rPr>
              <w:t>las</w:t>
            </w:r>
            <w:proofErr w:type="gramEnd"/>
            <w:r w:rsidRPr="006C5CF3">
              <w:rPr>
                <w:rFonts w:ascii="Arial" w:hAnsi="Arial" w:cs="Arial"/>
                <w:sz w:val="18"/>
                <w:szCs w:val="18"/>
                <w:lang w:eastAsia="es-CO"/>
              </w:rPr>
              <w:t xml:space="preserve"> que encuentren establecidas para su cargo dentro del Sistema de Gestión</w:t>
            </w:r>
            <w:r>
              <w:rPr>
                <w:rFonts w:ascii="Arial" w:hAnsi="Arial" w:cs="Arial"/>
                <w:sz w:val="18"/>
                <w:szCs w:val="18"/>
                <w:lang w:eastAsia="es-CO"/>
              </w:rPr>
              <w:t xml:space="preserve"> </w:t>
            </w:r>
            <w:r w:rsidRPr="006C5CF3">
              <w:rPr>
                <w:rFonts w:ascii="Arial" w:hAnsi="Arial" w:cs="Arial"/>
                <w:sz w:val="18"/>
                <w:szCs w:val="18"/>
                <w:lang w:eastAsia="es-CO"/>
              </w:rPr>
              <w:t>Corporativo SGC.</w:t>
            </w:r>
          </w:p>
        </w:tc>
      </w:tr>
      <w:tr w:rsidR="00277C47" w:rsidRPr="00A06A93" w:rsidTr="0045563D">
        <w:trPr>
          <w:trHeight w:val="294"/>
          <w:jc w:val="center"/>
        </w:trPr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</w:tcPr>
          <w:p w:rsidR="00277C47" w:rsidRPr="00A06A93" w:rsidRDefault="00277C47" w:rsidP="0045563D">
            <w:pPr>
              <w:ind w:right="27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06A93">
              <w:rPr>
                <w:rFonts w:ascii="Arial" w:hAnsi="Arial" w:cs="Arial"/>
                <w:b/>
                <w:sz w:val="18"/>
                <w:szCs w:val="18"/>
              </w:rPr>
              <w:t>V. CONOCIMIENTOS BÁSICOS</w:t>
            </w:r>
            <w:r w:rsidRPr="00A06A9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O ESENCIALES</w:t>
            </w:r>
          </w:p>
        </w:tc>
      </w:tr>
      <w:tr w:rsidR="00277C47" w:rsidRPr="00A06A93" w:rsidTr="0045563D">
        <w:trPr>
          <w:trHeight w:val="294"/>
          <w:jc w:val="center"/>
        </w:trPr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77C47" w:rsidRDefault="00277C47" w:rsidP="00277C47">
            <w:pPr>
              <w:pStyle w:val="Default"/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045B4">
              <w:rPr>
                <w:rFonts w:ascii="Arial" w:hAnsi="Arial" w:cs="Arial"/>
                <w:color w:val="auto"/>
                <w:sz w:val="18"/>
                <w:szCs w:val="18"/>
              </w:rPr>
              <w:t xml:space="preserve">Legislación Ambiental. </w:t>
            </w:r>
          </w:p>
          <w:p w:rsidR="00277C47" w:rsidRDefault="00277C47" w:rsidP="00277C47">
            <w:pPr>
              <w:pStyle w:val="Default"/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045B4">
              <w:rPr>
                <w:rFonts w:ascii="Arial" w:hAnsi="Arial" w:cs="Arial"/>
                <w:color w:val="auto"/>
                <w:sz w:val="18"/>
                <w:szCs w:val="18"/>
              </w:rPr>
              <w:t xml:space="preserve">Reglamentación de las Corporaciones Autónomas regionales y de Desarrollo Sostenible. </w:t>
            </w:r>
          </w:p>
          <w:p w:rsidR="00277C47" w:rsidRDefault="00277C47" w:rsidP="00277C47">
            <w:pPr>
              <w:pStyle w:val="Default"/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045B4">
              <w:rPr>
                <w:rFonts w:ascii="Arial" w:hAnsi="Arial" w:cs="Arial"/>
                <w:color w:val="auto"/>
                <w:sz w:val="18"/>
                <w:szCs w:val="18"/>
              </w:rPr>
              <w:t xml:space="preserve">Plan Nacional de Desarrollo. </w:t>
            </w:r>
          </w:p>
          <w:p w:rsidR="00277C47" w:rsidRDefault="00277C47" w:rsidP="00277C47">
            <w:pPr>
              <w:pStyle w:val="Default"/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045B4">
              <w:rPr>
                <w:rFonts w:ascii="Arial" w:hAnsi="Arial" w:cs="Arial"/>
                <w:color w:val="auto"/>
                <w:sz w:val="18"/>
                <w:szCs w:val="18"/>
              </w:rPr>
              <w:t xml:space="preserve">Plan de Gestión Ambiental Regional de la CVS- PGAR. </w:t>
            </w:r>
          </w:p>
          <w:p w:rsidR="00277C47" w:rsidRDefault="00277C47" w:rsidP="00277C47">
            <w:pPr>
              <w:pStyle w:val="Default"/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045B4">
              <w:rPr>
                <w:rFonts w:ascii="Arial" w:hAnsi="Arial" w:cs="Arial"/>
                <w:color w:val="auto"/>
                <w:sz w:val="18"/>
                <w:szCs w:val="18"/>
              </w:rPr>
              <w:t xml:space="preserve">Plan de Acción. </w:t>
            </w:r>
          </w:p>
          <w:p w:rsidR="00277C47" w:rsidRDefault="00277C47" w:rsidP="00277C47">
            <w:pPr>
              <w:pStyle w:val="Default"/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045B4">
              <w:rPr>
                <w:rFonts w:ascii="Arial" w:hAnsi="Arial" w:cs="Arial"/>
                <w:color w:val="auto"/>
                <w:sz w:val="18"/>
                <w:szCs w:val="18"/>
              </w:rPr>
              <w:t xml:space="preserve">Plan Operativo Anual de Inversiones POAI. </w:t>
            </w:r>
          </w:p>
          <w:p w:rsidR="00277C47" w:rsidRDefault="00277C47" w:rsidP="00277C47">
            <w:pPr>
              <w:pStyle w:val="Default"/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045B4">
              <w:rPr>
                <w:rFonts w:ascii="Arial" w:hAnsi="Arial" w:cs="Arial"/>
                <w:color w:val="auto"/>
                <w:sz w:val="18"/>
                <w:szCs w:val="18"/>
              </w:rPr>
              <w:t xml:space="preserve">Normas presupuestales. </w:t>
            </w:r>
          </w:p>
          <w:p w:rsidR="00277C47" w:rsidRDefault="00277C47" w:rsidP="00277C47">
            <w:pPr>
              <w:pStyle w:val="Default"/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045B4">
              <w:rPr>
                <w:rFonts w:ascii="Arial" w:hAnsi="Arial" w:cs="Arial"/>
                <w:color w:val="auto"/>
                <w:sz w:val="18"/>
                <w:szCs w:val="18"/>
              </w:rPr>
              <w:lastRenderedPageBreak/>
              <w:t xml:space="preserve">Jurisdicción Coactiva. </w:t>
            </w:r>
          </w:p>
          <w:p w:rsidR="00277C47" w:rsidRDefault="00277C47" w:rsidP="00277C47">
            <w:pPr>
              <w:pStyle w:val="Default"/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045B4">
              <w:rPr>
                <w:rFonts w:ascii="Arial" w:hAnsi="Arial" w:cs="Arial"/>
                <w:color w:val="auto"/>
                <w:sz w:val="18"/>
                <w:szCs w:val="18"/>
              </w:rPr>
              <w:t xml:space="preserve">Hacienda pública. </w:t>
            </w:r>
          </w:p>
          <w:p w:rsidR="00277C47" w:rsidRDefault="00277C47" w:rsidP="00277C47">
            <w:pPr>
              <w:pStyle w:val="Default"/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045B4">
              <w:rPr>
                <w:rFonts w:ascii="Arial" w:hAnsi="Arial" w:cs="Arial"/>
                <w:color w:val="auto"/>
                <w:sz w:val="18"/>
                <w:szCs w:val="18"/>
              </w:rPr>
              <w:t xml:space="preserve">Estatuto tributario. </w:t>
            </w:r>
          </w:p>
          <w:p w:rsidR="00277C47" w:rsidRDefault="00277C47" w:rsidP="00277C47">
            <w:pPr>
              <w:pStyle w:val="Default"/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045B4">
              <w:rPr>
                <w:rFonts w:ascii="Arial" w:hAnsi="Arial" w:cs="Arial"/>
                <w:color w:val="auto"/>
                <w:sz w:val="18"/>
                <w:szCs w:val="18"/>
              </w:rPr>
              <w:t xml:space="preserve">Tasa retributiva. </w:t>
            </w:r>
          </w:p>
          <w:p w:rsidR="00277C47" w:rsidRDefault="00277C47" w:rsidP="00277C47">
            <w:pPr>
              <w:pStyle w:val="Default"/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045B4">
              <w:rPr>
                <w:rFonts w:ascii="Arial" w:hAnsi="Arial" w:cs="Arial"/>
                <w:color w:val="auto"/>
                <w:sz w:val="18"/>
                <w:szCs w:val="18"/>
              </w:rPr>
              <w:t xml:space="preserve">Sobretasa. </w:t>
            </w:r>
          </w:p>
          <w:p w:rsidR="00277C47" w:rsidRDefault="00277C47" w:rsidP="00277C47">
            <w:pPr>
              <w:pStyle w:val="Default"/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045B4">
              <w:rPr>
                <w:rFonts w:ascii="Arial" w:hAnsi="Arial" w:cs="Arial"/>
                <w:color w:val="auto"/>
                <w:sz w:val="18"/>
                <w:szCs w:val="18"/>
              </w:rPr>
              <w:t xml:space="preserve">Tasa por uso. </w:t>
            </w:r>
          </w:p>
          <w:p w:rsidR="00277C47" w:rsidRDefault="00277C47" w:rsidP="00277C47">
            <w:pPr>
              <w:pStyle w:val="Default"/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045B4">
              <w:rPr>
                <w:rFonts w:ascii="Arial" w:hAnsi="Arial" w:cs="Arial"/>
                <w:color w:val="auto"/>
                <w:sz w:val="18"/>
                <w:szCs w:val="18"/>
              </w:rPr>
              <w:t xml:space="preserve">Sistema de Desarrollo Administrativo. </w:t>
            </w:r>
          </w:p>
          <w:p w:rsidR="00277C47" w:rsidRDefault="00277C47" w:rsidP="00277C47">
            <w:pPr>
              <w:pStyle w:val="Default"/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045B4">
              <w:rPr>
                <w:rFonts w:ascii="Arial" w:hAnsi="Arial" w:cs="Arial"/>
                <w:color w:val="auto"/>
                <w:sz w:val="18"/>
                <w:szCs w:val="18"/>
              </w:rPr>
              <w:t xml:space="preserve">Sistema de Gestión de Calidad. </w:t>
            </w:r>
          </w:p>
          <w:p w:rsidR="00277C47" w:rsidRDefault="00277C47" w:rsidP="00277C47">
            <w:pPr>
              <w:pStyle w:val="Default"/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045B4">
              <w:rPr>
                <w:rFonts w:ascii="Arial" w:hAnsi="Arial" w:cs="Arial"/>
                <w:color w:val="auto"/>
                <w:sz w:val="18"/>
                <w:szCs w:val="18"/>
              </w:rPr>
              <w:t xml:space="preserve">Norma Técnica de Calidad en la Gestión Pública NTCGP  </w:t>
            </w:r>
          </w:p>
          <w:p w:rsidR="00277C47" w:rsidRDefault="00277C47" w:rsidP="00277C47">
            <w:pPr>
              <w:pStyle w:val="Default"/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045B4">
              <w:rPr>
                <w:rFonts w:ascii="Arial" w:hAnsi="Arial" w:cs="Arial"/>
                <w:color w:val="auto"/>
                <w:sz w:val="18"/>
                <w:szCs w:val="18"/>
              </w:rPr>
              <w:t xml:space="preserve">Modelo Estándar de Control Interno para el Estado Colombiano MECI  </w:t>
            </w:r>
          </w:p>
          <w:p w:rsidR="00277C47" w:rsidRDefault="00277C47" w:rsidP="00277C47">
            <w:pPr>
              <w:pStyle w:val="Default"/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045B4">
              <w:rPr>
                <w:rFonts w:ascii="Arial" w:hAnsi="Arial" w:cs="Arial"/>
                <w:color w:val="auto"/>
                <w:sz w:val="18"/>
                <w:szCs w:val="18"/>
              </w:rPr>
              <w:t xml:space="preserve">Plan único de cuentas. </w:t>
            </w:r>
          </w:p>
          <w:p w:rsidR="00277C47" w:rsidRDefault="00277C47" w:rsidP="00277C47">
            <w:pPr>
              <w:pStyle w:val="Default"/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045B4">
              <w:rPr>
                <w:rFonts w:ascii="Arial" w:hAnsi="Arial" w:cs="Arial"/>
                <w:color w:val="auto"/>
                <w:sz w:val="18"/>
                <w:szCs w:val="18"/>
              </w:rPr>
              <w:t xml:space="preserve">Indicadores de Gestión. </w:t>
            </w:r>
          </w:p>
          <w:p w:rsidR="00277C47" w:rsidRPr="00A06A93" w:rsidRDefault="00277C47" w:rsidP="00277C47">
            <w:pPr>
              <w:pStyle w:val="Default"/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045B4">
              <w:rPr>
                <w:rFonts w:ascii="Arial" w:hAnsi="Arial" w:cs="Arial"/>
                <w:color w:val="auto"/>
                <w:sz w:val="18"/>
                <w:szCs w:val="18"/>
              </w:rPr>
              <w:t xml:space="preserve">Informática Básica – </w:t>
            </w:r>
            <w:proofErr w:type="spellStart"/>
            <w:r w:rsidRPr="00A045B4">
              <w:rPr>
                <w:rFonts w:ascii="Arial" w:hAnsi="Arial" w:cs="Arial"/>
                <w:color w:val="auto"/>
                <w:sz w:val="18"/>
                <w:szCs w:val="18"/>
              </w:rPr>
              <w:t>word</w:t>
            </w:r>
            <w:proofErr w:type="spellEnd"/>
            <w:r w:rsidRPr="00A045B4">
              <w:rPr>
                <w:rFonts w:ascii="Arial" w:hAnsi="Arial" w:cs="Arial"/>
                <w:color w:val="auto"/>
                <w:sz w:val="18"/>
                <w:szCs w:val="18"/>
              </w:rPr>
              <w:t xml:space="preserve">, Excel, </w:t>
            </w:r>
            <w:proofErr w:type="spellStart"/>
            <w:r w:rsidRPr="00A045B4">
              <w:rPr>
                <w:rFonts w:ascii="Arial" w:hAnsi="Arial" w:cs="Arial"/>
                <w:color w:val="auto"/>
                <w:sz w:val="18"/>
                <w:szCs w:val="18"/>
              </w:rPr>
              <w:t>powerpoint</w:t>
            </w:r>
            <w:proofErr w:type="spellEnd"/>
            <w:r w:rsidRPr="00A045B4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</w:tc>
      </w:tr>
      <w:tr w:rsidR="00277C47" w:rsidRPr="00A045B4" w:rsidTr="0045563D">
        <w:trPr>
          <w:trHeight w:val="294"/>
          <w:jc w:val="center"/>
        </w:trPr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</w:tcPr>
          <w:p w:rsidR="00277C47" w:rsidRPr="00A045B4" w:rsidRDefault="00277C47" w:rsidP="0045563D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06A93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VI. COMPETENCIAS COMPORTAMENTALES</w:t>
            </w:r>
          </w:p>
        </w:tc>
      </w:tr>
      <w:tr w:rsidR="00277C47" w:rsidRPr="00A045B4" w:rsidTr="0045563D">
        <w:trPr>
          <w:trHeight w:val="273"/>
          <w:jc w:val="center"/>
        </w:trPr>
        <w:tc>
          <w:tcPr>
            <w:tcW w:w="2500" w:type="pct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9E2F3"/>
          </w:tcPr>
          <w:p w:rsidR="00277C47" w:rsidRPr="00A045B4" w:rsidRDefault="00277C47" w:rsidP="0045563D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06A93">
              <w:rPr>
                <w:rFonts w:ascii="Arial" w:hAnsi="Arial" w:cs="Arial"/>
                <w:b/>
                <w:bCs/>
                <w:sz w:val="18"/>
                <w:szCs w:val="18"/>
              </w:rPr>
              <w:t>COMUNES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9E2F3"/>
          </w:tcPr>
          <w:p w:rsidR="00277C47" w:rsidRPr="00A045B4" w:rsidRDefault="00277C47" w:rsidP="0045563D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06A93">
              <w:rPr>
                <w:rFonts w:ascii="Arial" w:hAnsi="Arial" w:cs="Arial"/>
                <w:b/>
                <w:bCs/>
                <w:sz w:val="18"/>
                <w:szCs w:val="18"/>
              </w:rPr>
              <w:t>POR NIVEL JERÁRQUICO</w:t>
            </w:r>
          </w:p>
        </w:tc>
      </w:tr>
      <w:tr w:rsidR="00277C47" w:rsidRPr="00A045B4" w:rsidTr="0045563D">
        <w:trPr>
          <w:trHeight w:val="272"/>
          <w:jc w:val="center"/>
        </w:trPr>
        <w:tc>
          <w:tcPr>
            <w:tcW w:w="2500" w:type="pct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77C47" w:rsidRPr="00843049" w:rsidRDefault="00277C47" w:rsidP="0045563D">
            <w:pPr>
              <w:autoSpaceDE w:val="0"/>
              <w:ind w:right="278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843049">
              <w:rPr>
                <w:rFonts w:ascii="Arial" w:hAnsi="Arial" w:cs="Arial"/>
                <w:bCs/>
                <w:sz w:val="18"/>
                <w:szCs w:val="18"/>
              </w:rPr>
              <w:t>Aprendizaje continuo</w:t>
            </w:r>
          </w:p>
          <w:p w:rsidR="00277C47" w:rsidRPr="00843049" w:rsidRDefault="00277C47" w:rsidP="0045563D">
            <w:pPr>
              <w:autoSpaceDE w:val="0"/>
              <w:ind w:right="278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843049">
              <w:rPr>
                <w:rFonts w:ascii="Arial" w:hAnsi="Arial" w:cs="Arial"/>
                <w:bCs/>
                <w:sz w:val="18"/>
                <w:szCs w:val="18"/>
              </w:rPr>
              <w:t>Orientación a resultados</w:t>
            </w:r>
          </w:p>
          <w:p w:rsidR="00277C47" w:rsidRPr="00843049" w:rsidRDefault="00277C47" w:rsidP="0045563D">
            <w:pPr>
              <w:autoSpaceDE w:val="0"/>
              <w:ind w:right="278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843049">
              <w:rPr>
                <w:rFonts w:ascii="Arial" w:hAnsi="Arial" w:cs="Arial"/>
                <w:bCs/>
                <w:sz w:val="18"/>
                <w:szCs w:val="18"/>
              </w:rPr>
              <w:t>Orientación al usuario y al ciudadano</w:t>
            </w:r>
          </w:p>
          <w:p w:rsidR="00277C47" w:rsidRPr="00843049" w:rsidRDefault="00277C47" w:rsidP="0045563D">
            <w:pPr>
              <w:autoSpaceDE w:val="0"/>
              <w:ind w:right="278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843049">
              <w:rPr>
                <w:rFonts w:ascii="Arial" w:hAnsi="Arial" w:cs="Arial"/>
                <w:bCs/>
                <w:sz w:val="18"/>
                <w:szCs w:val="18"/>
              </w:rPr>
              <w:t>Compromiso con la organización</w:t>
            </w:r>
          </w:p>
          <w:p w:rsidR="00277C47" w:rsidRPr="00843049" w:rsidRDefault="00277C47" w:rsidP="0045563D">
            <w:pPr>
              <w:autoSpaceDE w:val="0"/>
              <w:ind w:right="278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843049">
              <w:rPr>
                <w:rFonts w:ascii="Arial" w:hAnsi="Arial" w:cs="Arial"/>
                <w:bCs/>
                <w:sz w:val="18"/>
                <w:szCs w:val="18"/>
              </w:rPr>
              <w:t>Trabajo en equipo</w:t>
            </w:r>
          </w:p>
          <w:p w:rsidR="00277C47" w:rsidRPr="00A045B4" w:rsidRDefault="00277C47" w:rsidP="0045563D">
            <w:pPr>
              <w:pStyle w:val="Default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43049">
              <w:rPr>
                <w:rFonts w:ascii="Arial" w:hAnsi="Arial" w:cs="Arial"/>
                <w:bCs/>
                <w:sz w:val="18"/>
                <w:szCs w:val="18"/>
              </w:rPr>
              <w:t>Adaptación al cambio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77C47" w:rsidRPr="00843049" w:rsidRDefault="00277C47" w:rsidP="0045563D">
            <w:pPr>
              <w:pStyle w:val="Textoindependiente3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843049">
              <w:rPr>
                <w:rFonts w:ascii="Arial" w:hAnsi="Arial" w:cs="Arial"/>
                <w:bCs/>
                <w:sz w:val="18"/>
                <w:szCs w:val="18"/>
              </w:rPr>
              <w:t xml:space="preserve">Aporte técnico profesional </w:t>
            </w:r>
          </w:p>
          <w:p w:rsidR="00277C47" w:rsidRPr="00843049" w:rsidRDefault="00277C47" w:rsidP="0045563D">
            <w:pPr>
              <w:pStyle w:val="Textoindependiente3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843049">
              <w:rPr>
                <w:rFonts w:ascii="Arial" w:hAnsi="Arial" w:cs="Arial"/>
                <w:bCs/>
                <w:sz w:val="18"/>
                <w:szCs w:val="18"/>
              </w:rPr>
              <w:t>Comunicación efectiva</w:t>
            </w:r>
          </w:p>
          <w:p w:rsidR="00277C47" w:rsidRPr="00843049" w:rsidRDefault="00277C47" w:rsidP="0045563D">
            <w:pPr>
              <w:pStyle w:val="Textoindependiente3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843049">
              <w:rPr>
                <w:rFonts w:ascii="Arial" w:hAnsi="Arial" w:cs="Arial"/>
                <w:bCs/>
                <w:sz w:val="18"/>
                <w:szCs w:val="18"/>
              </w:rPr>
              <w:t>Gestión de procedimientos</w:t>
            </w:r>
          </w:p>
          <w:p w:rsidR="00277C47" w:rsidRPr="00843049" w:rsidRDefault="00277C47" w:rsidP="0045563D">
            <w:pPr>
              <w:pStyle w:val="Textoindependiente3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843049">
              <w:rPr>
                <w:rFonts w:ascii="Arial" w:hAnsi="Arial" w:cs="Arial"/>
                <w:bCs/>
                <w:sz w:val="18"/>
                <w:szCs w:val="18"/>
              </w:rPr>
              <w:t>Instrumentación de decisiones</w:t>
            </w:r>
          </w:p>
          <w:p w:rsidR="00277C47" w:rsidRPr="00843049" w:rsidRDefault="00277C47" w:rsidP="0045563D">
            <w:pPr>
              <w:pStyle w:val="Textoindependiente3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843049">
              <w:rPr>
                <w:rFonts w:ascii="Arial" w:hAnsi="Arial" w:cs="Arial"/>
                <w:bCs/>
                <w:sz w:val="18"/>
                <w:szCs w:val="18"/>
              </w:rPr>
              <w:t xml:space="preserve">Dirección y desarrollo de personal </w:t>
            </w:r>
          </w:p>
          <w:p w:rsidR="00277C47" w:rsidRPr="00A045B4" w:rsidRDefault="00277C47" w:rsidP="0045563D">
            <w:pPr>
              <w:pStyle w:val="Default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43049">
              <w:rPr>
                <w:rFonts w:ascii="Arial" w:hAnsi="Arial" w:cs="Arial"/>
                <w:bCs/>
                <w:sz w:val="18"/>
                <w:szCs w:val="18"/>
              </w:rPr>
              <w:t>Toma de decisiones</w:t>
            </w:r>
          </w:p>
        </w:tc>
      </w:tr>
      <w:tr w:rsidR="00277C47" w:rsidRPr="00A06A93" w:rsidTr="0045563D">
        <w:trPr>
          <w:trHeight w:val="294"/>
          <w:jc w:val="center"/>
        </w:trPr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</w:tcPr>
          <w:p w:rsidR="00277C47" w:rsidRPr="00A06A93" w:rsidRDefault="00277C47" w:rsidP="0045563D">
            <w:pPr>
              <w:ind w:right="27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06A93">
              <w:rPr>
                <w:rFonts w:ascii="Arial" w:hAnsi="Arial" w:cs="Arial"/>
                <w:b/>
                <w:bCs/>
                <w:sz w:val="18"/>
                <w:szCs w:val="18"/>
              </w:rPr>
              <w:t>VII. REQUISITOS DE FORMACIÓN ACADÉMICA Y EXPERIENCIA</w:t>
            </w:r>
          </w:p>
        </w:tc>
      </w:tr>
      <w:tr w:rsidR="00277C47" w:rsidRPr="00A06A93" w:rsidTr="0045563D">
        <w:trPr>
          <w:trHeight w:val="294"/>
          <w:jc w:val="center"/>
        </w:trPr>
        <w:tc>
          <w:tcPr>
            <w:tcW w:w="24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</w:tcPr>
          <w:p w:rsidR="00277C47" w:rsidRPr="00A06A93" w:rsidRDefault="00277C47" w:rsidP="0045563D">
            <w:pPr>
              <w:autoSpaceDE w:val="0"/>
              <w:autoSpaceDN w:val="0"/>
              <w:adjustRightInd w:val="0"/>
              <w:ind w:left="397" w:right="27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06A93">
              <w:rPr>
                <w:rFonts w:ascii="Arial" w:hAnsi="Arial" w:cs="Arial"/>
                <w:b/>
                <w:bCs/>
                <w:sz w:val="18"/>
                <w:szCs w:val="18"/>
              </w:rPr>
              <w:t>FORMACIÓN ACADÉMICA</w:t>
            </w:r>
          </w:p>
        </w:tc>
        <w:tc>
          <w:tcPr>
            <w:tcW w:w="251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</w:tcPr>
          <w:p w:rsidR="00277C47" w:rsidRPr="00A06A93" w:rsidRDefault="00277C47" w:rsidP="0045563D">
            <w:pPr>
              <w:autoSpaceDE w:val="0"/>
              <w:autoSpaceDN w:val="0"/>
              <w:adjustRightInd w:val="0"/>
              <w:ind w:left="397" w:right="27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06A93">
              <w:rPr>
                <w:rFonts w:ascii="Arial" w:hAnsi="Arial" w:cs="Arial"/>
                <w:b/>
                <w:bCs/>
                <w:sz w:val="18"/>
                <w:szCs w:val="18"/>
              </w:rPr>
              <w:t>EXPERIENCIA</w:t>
            </w:r>
          </w:p>
        </w:tc>
      </w:tr>
      <w:tr w:rsidR="00277C47" w:rsidRPr="00666032" w:rsidTr="0045563D">
        <w:trPr>
          <w:trHeight w:val="294"/>
          <w:jc w:val="center"/>
        </w:trPr>
        <w:tc>
          <w:tcPr>
            <w:tcW w:w="24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77C47" w:rsidRPr="00666032" w:rsidRDefault="00277C47" w:rsidP="0045563D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666032">
              <w:rPr>
                <w:rFonts w:ascii="Arial" w:eastAsia="Calibri" w:hAnsi="Arial" w:cs="Arial"/>
                <w:sz w:val="18"/>
                <w:szCs w:val="18"/>
              </w:rPr>
              <w:t xml:space="preserve">Título profesional en disciplina académica del núcleo básico de conocimiento en: Administración, Derecho y Afines, Economía, Ingeniería Industrial y Afines, Contaduría Pública, Ingeniería Ambiental, Sanitaria y Afines </w:t>
            </w:r>
          </w:p>
          <w:p w:rsidR="00277C47" w:rsidRPr="00666032" w:rsidRDefault="00277C47" w:rsidP="0045563D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66603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277C47" w:rsidRPr="00666032" w:rsidRDefault="00277C47" w:rsidP="0045563D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666032">
              <w:rPr>
                <w:rFonts w:ascii="Arial" w:eastAsia="Calibri" w:hAnsi="Arial" w:cs="Arial"/>
                <w:sz w:val="18"/>
                <w:szCs w:val="18"/>
              </w:rPr>
              <w:t>Tarjeta profesional en aquellos casos que la ley así lo establezca.</w:t>
            </w:r>
          </w:p>
        </w:tc>
        <w:tc>
          <w:tcPr>
            <w:tcW w:w="251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77C47" w:rsidRPr="00666032" w:rsidRDefault="00277C47" w:rsidP="0045563D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666032">
              <w:rPr>
                <w:rFonts w:ascii="Arial" w:eastAsia="Calibri" w:hAnsi="Arial" w:cs="Arial"/>
                <w:sz w:val="18"/>
                <w:szCs w:val="18"/>
              </w:rPr>
              <w:t>Veinticuatro (24) Meses de Experiencia profesional.</w:t>
            </w:r>
          </w:p>
        </w:tc>
      </w:tr>
    </w:tbl>
    <w:p w:rsidR="00E22795" w:rsidRDefault="00E22795"/>
    <w:sectPr w:rsidR="00E22795" w:rsidSect="00E2279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12C8E"/>
    <w:multiLevelType w:val="hybridMultilevel"/>
    <w:tmpl w:val="F40654FE"/>
    <w:lvl w:ilvl="0" w:tplc="9AD8F1D8">
      <w:start w:val="20"/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2926CF"/>
    <w:multiLevelType w:val="hybridMultilevel"/>
    <w:tmpl w:val="16A4174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4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4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77C47"/>
    <w:rsid w:val="00277C47"/>
    <w:rsid w:val="00E227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7C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277C47"/>
    <w:pPr>
      <w:autoSpaceDE w:val="0"/>
      <w:autoSpaceDN w:val="0"/>
      <w:adjustRightInd w:val="0"/>
      <w:spacing w:after="0" w:line="240" w:lineRule="auto"/>
    </w:pPr>
    <w:rPr>
      <w:rFonts w:ascii="Century Gothic" w:eastAsia="Calibri" w:hAnsi="Century Gothic" w:cs="Century Gothic"/>
      <w:color w:val="000000"/>
      <w:sz w:val="24"/>
      <w:szCs w:val="24"/>
      <w:lang w:val="es-ES"/>
    </w:rPr>
  </w:style>
  <w:style w:type="paragraph" w:styleId="Textoindependiente3">
    <w:name w:val="Body Text 3"/>
    <w:basedOn w:val="Normal"/>
    <w:link w:val="Textoindependiente3Car"/>
    <w:unhideWhenUsed/>
    <w:rsid w:val="00277C47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Textoindependiente3Car">
    <w:name w:val="Texto independiente 3 Car"/>
    <w:basedOn w:val="Fuentedeprrafopredeter"/>
    <w:link w:val="Textoindependiente3"/>
    <w:rsid w:val="00277C47"/>
    <w:rPr>
      <w:rFonts w:ascii="Calibri" w:eastAsia="Calibri" w:hAnsi="Calibri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696</Words>
  <Characters>3828</Characters>
  <Application>Microsoft Office Word</Application>
  <DocSecurity>0</DocSecurity>
  <Lines>31</Lines>
  <Paragraphs>9</Paragraphs>
  <ScaleCrop>false</ScaleCrop>
  <Company/>
  <LinksUpToDate>false</LinksUpToDate>
  <CharactersWithSpaces>4515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udo1</dc:creator>
  <cp:lastModifiedBy>udo1</cp:lastModifiedBy>
  <cp:revision>1</cp:revision>
  <dcterms:created xsi:type="dcterms:W3CDTF">2020-01-10T16:55:00Z</dcterms:created>
  <dcterms:modified xsi:type="dcterms:W3CDTF">2020-01-10T16:56:00Z</dcterms:modified>
</cp:coreProperties>
</file>